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C5639" w14:textId="7C59C45A" w:rsidR="00307DF1" w:rsidRDefault="00307DF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Map Proposal Link: </w:t>
      </w:r>
      <w:hyperlink r:id="rId6" w:history="1">
        <w:r w:rsidRPr="00307DF1">
          <w:rPr>
            <w:rStyle w:val="Hyperlink"/>
            <w:sz w:val="28"/>
            <w:szCs w:val="28"/>
          </w:rPr>
          <w:t>https://www.representable.org/submission/15910531-3cae-4a53-98c7-0e251ec3991e</w:t>
        </w:r>
      </w:hyperlink>
    </w:p>
    <w:p w14:paraId="1ACE9B2C" w14:textId="03239ECF" w:rsidR="00307DF1" w:rsidRDefault="00307DF1">
      <w:pPr>
        <w:rPr>
          <w:sz w:val="28"/>
          <w:szCs w:val="28"/>
        </w:rPr>
      </w:pPr>
    </w:p>
    <w:p w14:paraId="08902B0B" w14:textId="77777777" w:rsidR="00307DF1" w:rsidRDefault="00307DF1">
      <w:pPr>
        <w:rPr>
          <w:sz w:val="28"/>
          <w:szCs w:val="28"/>
          <w:u w:val="single"/>
        </w:rPr>
      </w:pPr>
      <w:bookmarkStart w:id="0" w:name="_GoBack"/>
      <w:bookmarkEnd w:id="0"/>
    </w:p>
    <w:p w14:paraId="00000001" w14:textId="079F26B3" w:rsidR="004615A7" w:rsidRDefault="00307DF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IMPORTANT THINGS TO NOTE ABOUT SENATORS NEW DISTRICT: </w:t>
      </w:r>
    </w:p>
    <w:p w14:paraId="00000002" w14:textId="77777777" w:rsidR="004615A7" w:rsidRDefault="00307D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Population is approximately 343,045 (Current District 10 = 346,498). </w:t>
      </w:r>
      <w:proofErr w:type="gramStart"/>
      <w:r>
        <w:rPr>
          <w:sz w:val="28"/>
          <w:szCs w:val="28"/>
        </w:rPr>
        <w:t>While this is still a deviation from the avg. District population of 320,655, there are several communities of interest within our district that we want to AVOID breaking up.</w:t>
      </w:r>
      <w:proofErr w:type="gramEnd"/>
    </w:p>
    <w:p w14:paraId="00000003" w14:textId="77777777" w:rsidR="004615A7" w:rsidRDefault="004615A7">
      <w:pPr>
        <w:rPr>
          <w:sz w:val="28"/>
          <w:szCs w:val="28"/>
        </w:rPr>
      </w:pPr>
    </w:p>
    <w:p w14:paraId="00000004" w14:textId="77777777" w:rsidR="004615A7" w:rsidRDefault="00307D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Richmon</w:t>
      </w:r>
      <w:r>
        <w:rPr>
          <w:sz w:val="28"/>
          <w:szCs w:val="28"/>
        </w:rPr>
        <w:t xml:space="preserve">d Hill’s population in particular </w:t>
      </w:r>
      <w:proofErr w:type="gramStart"/>
      <w:r>
        <w:rPr>
          <w:sz w:val="28"/>
          <w:szCs w:val="28"/>
        </w:rPr>
        <w:t>would be split</w:t>
      </w:r>
      <w:proofErr w:type="gramEnd"/>
      <w:r>
        <w:rPr>
          <w:sz w:val="28"/>
          <w:szCs w:val="28"/>
        </w:rPr>
        <w:t xml:space="preserve"> into three different Senate districts as proposed by the Commission. These constituents have a large voting population, and do not wish to </w:t>
      </w:r>
      <w:proofErr w:type="gramStart"/>
      <w:r>
        <w:rPr>
          <w:sz w:val="28"/>
          <w:szCs w:val="28"/>
        </w:rPr>
        <w:t>be gerrymandered</w:t>
      </w:r>
      <w:proofErr w:type="gramEnd"/>
      <w:r>
        <w:rPr>
          <w:sz w:val="28"/>
          <w:szCs w:val="28"/>
        </w:rPr>
        <w:t xml:space="preserve"> out of equal and fair representation. In the Senato</w:t>
      </w:r>
      <w:r>
        <w:rPr>
          <w:sz w:val="28"/>
          <w:szCs w:val="28"/>
        </w:rPr>
        <w:t xml:space="preserve">r’s proposed district map, we would relinquish some oversight over that </w:t>
      </w:r>
      <w:proofErr w:type="gramStart"/>
      <w:r>
        <w:rPr>
          <w:sz w:val="28"/>
          <w:szCs w:val="28"/>
        </w:rPr>
        <w:t>region,</w:t>
      </w:r>
      <w:proofErr w:type="gramEnd"/>
      <w:r>
        <w:rPr>
          <w:sz w:val="28"/>
          <w:szCs w:val="28"/>
        </w:rPr>
        <w:t xml:space="preserve"> however we do not wish to leave those predominantly South Asian and endo-Caribbean populations “out in the cold”. They deserve a voice </w:t>
      </w:r>
    </w:p>
    <w:p w14:paraId="00000005" w14:textId="77777777" w:rsidR="004615A7" w:rsidRDefault="004615A7">
      <w:pPr>
        <w:ind w:left="720"/>
        <w:rPr>
          <w:sz w:val="28"/>
          <w:szCs w:val="28"/>
        </w:rPr>
      </w:pPr>
    </w:p>
    <w:p w14:paraId="00000006" w14:textId="63BD0FA5" w:rsidR="004615A7" w:rsidRDefault="00307D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the map we have drawn </w:t>
      </w:r>
      <w:r w:rsidR="00B01521">
        <w:rPr>
          <w:sz w:val="28"/>
          <w:szCs w:val="28"/>
        </w:rPr>
        <w:t>out,</w:t>
      </w:r>
      <w:r>
        <w:rPr>
          <w:sz w:val="28"/>
          <w:szCs w:val="28"/>
        </w:rPr>
        <w:t xml:space="preserve"> we would a</w:t>
      </w:r>
      <w:r>
        <w:rPr>
          <w:sz w:val="28"/>
          <w:szCs w:val="28"/>
        </w:rPr>
        <w:t xml:space="preserve">lso acquire the Aqueduct racetrack, as well as a small portion of the Springfield Gardens/Laurelton community; this idea </w:t>
      </w:r>
      <w:proofErr w:type="gramStart"/>
      <w:r>
        <w:rPr>
          <w:sz w:val="28"/>
          <w:szCs w:val="28"/>
        </w:rPr>
        <w:t>was also proposed</w:t>
      </w:r>
      <w:proofErr w:type="gramEnd"/>
      <w:r>
        <w:rPr>
          <w:sz w:val="28"/>
          <w:szCs w:val="28"/>
        </w:rPr>
        <w:t xml:space="preserve"> in the Senate “Names” plan by the IRC. We </w:t>
      </w:r>
      <w:proofErr w:type="gramStart"/>
      <w:r>
        <w:rPr>
          <w:sz w:val="28"/>
          <w:szCs w:val="28"/>
        </w:rPr>
        <w:t>are in agreement</w:t>
      </w:r>
      <w:proofErr w:type="gramEnd"/>
      <w:r>
        <w:rPr>
          <w:sz w:val="28"/>
          <w:szCs w:val="28"/>
        </w:rPr>
        <w:t xml:space="preserve"> because it promotes “contiguity” (keeping bordering homes </w:t>
      </w:r>
      <w:r>
        <w:rPr>
          <w:sz w:val="28"/>
          <w:szCs w:val="28"/>
        </w:rPr>
        <w:t>and blocks intact, as opposed to cherry-picking blocks and landmarks to serve particular political interests).</w:t>
      </w:r>
    </w:p>
    <w:p w14:paraId="00000007" w14:textId="77777777" w:rsidR="004615A7" w:rsidRDefault="004615A7">
      <w:pPr>
        <w:rPr>
          <w:sz w:val="28"/>
          <w:szCs w:val="28"/>
        </w:rPr>
      </w:pPr>
    </w:p>
    <w:p w14:paraId="00000008" w14:textId="77777777" w:rsidR="004615A7" w:rsidRDefault="00307D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Eastern and Western populations of the Far Rockaway peninsula are also vastly different as far as income, socio-economic interest and housin</w:t>
      </w:r>
      <w:r>
        <w:rPr>
          <w:sz w:val="28"/>
          <w:szCs w:val="28"/>
        </w:rPr>
        <w:t xml:space="preserve">g availability/type entail. We do not want to </w:t>
      </w:r>
      <w:proofErr w:type="gramStart"/>
      <w:r>
        <w:rPr>
          <w:sz w:val="28"/>
          <w:szCs w:val="28"/>
        </w:rPr>
        <w:t>miss out on</w:t>
      </w:r>
      <w:proofErr w:type="gramEnd"/>
      <w:r>
        <w:rPr>
          <w:sz w:val="28"/>
          <w:szCs w:val="28"/>
        </w:rPr>
        <w:t xml:space="preserve"> funding and government aid/resources by grouping the two populations into one. Keeping communities of interest intact is again, a top priority. The clean line/cut off point of the Cross Bay Blvd. </w:t>
      </w:r>
      <w:proofErr w:type="gramStart"/>
      <w:r>
        <w:rPr>
          <w:sz w:val="28"/>
          <w:szCs w:val="28"/>
        </w:rPr>
        <w:t>br</w:t>
      </w:r>
      <w:r>
        <w:rPr>
          <w:sz w:val="28"/>
          <w:szCs w:val="28"/>
        </w:rPr>
        <w:t>idge</w:t>
      </w:r>
      <w:proofErr w:type="gramEnd"/>
      <w:r>
        <w:rPr>
          <w:sz w:val="28"/>
          <w:szCs w:val="28"/>
        </w:rPr>
        <w:t xml:space="preserve"> would also help promote compactness (avoidance of odd shapes and lines).</w:t>
      </w:r>
    </w:p>
    <w:p w14:paraId="00000009" w14:textId="77777777" w:rsidR="004615A7" w:rsidRDefault="004615A7">
      <w:pPr>
        <w:rPr>
          <w:sz w:val="28"/>
          <w:szCs w:val="28"/>
        </w:rPr>
      </w:pPr>
    </w:p>
    <w:p w14:paraId="0000000A" w14:textId="77777777" w:rsidR="004615A7" w:rsidRDefault="004615A7">
      <w:pPr>
        <w:rPr>
          <w:sz w:val="28"/>
          <w:szCs w:val="28"/>
        </w:rPr>
      </w:pPr>
    </w:p>
    <w:p w14:paraId="0000000B" w14:textId="77777777" w:rsidR="004615A7" w:rsidRDefault="004615A7">
      <w:pPr>
        <w:rPr>
          <w:sz w:val="28"/>
          <w:szCs w:val="28"/>
        </w:rPr>
      </w:pPr>
    </w:p>
    <w:p w14:paraId="0000000C" w14:textId="77777777" w:rsidR="004615A7" w:rsidRDefault="004615A7">
      <w:pPr>
        <w:rPr>
          <w:sz w:val="28"/>
          <w:szCs w:val="28"/>
        </w:rPr>
      </w:pPr>
    </w:p>
    <w:p w14:paraId="0000000D" w14:textId="77777777" w:rsidR="004615A7" w:rsidRDefault="00307DF1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615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27D88"/>
    <w:multiLevelType w:val="multilevel"/>
    <w:tmpl w:val="45820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A7"/>
    <w:rsid w:val="00307DF1"/>
    <w:rsid w:val="004615A7"/>
    <w:rsid w:val="00B01521"/>
    <w:rsid w:val="00D6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D7D0"/>
  <w15:docId w15:val="{0B9A525E-FB70-4E2D-B38C-ED1946E6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07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presentable.org/submission/15910531-3cae-4a53-98c7-0e251ec399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B102-AFFB-40A3-AD0E-2B72E57F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Cottle</dc:creator>
  <cp:lastModifiedBy>senateuser</cp:lastModifiedBy>
  <cp:revision>4</cp:revision>
  <dcterms:created xsi:type="dcterms:W3CDTF">2021-11-17T20:47:00Z</dcterms:created>
  <dcterms:modified xsi:type="dcterms:W3CDTF">2021-11-17T20:49:00Z</dcterms:modified>
</cp:coreProperties>
</file>