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3A1B" w14:textId="77777777" w:rsidR="006D3E4E" w:rsidRPr="006D3E4E" w:rsidRDefault="006D3E4E" w:rsidP="006D3E4E">
      <w:pPr>
        <w:rPr>
          <w:rFonts w:ascii="Times New Roman" w:hAnsi="Times New Roman" w:cs="Times New Roman"/>
          <w:sz w:val="28"/>
          <w:szCs w:val="28"/>
        </w:rPr>
      </w:pPr>
      <w:r w:rsidRPr="006D3E4E">
        <w:rPr>
          <w:rFonts w:ascii="Times New Roman" w:hAnsi="Times New Roman" w:cs="Times New Roman"/>
          <w:sz w:val="28"/>
          <w:szCs w:val="28"/>
        </w:rPr>
        <w:t>To the NYIRC:</w:t>
      </w:r>
    </w:p>
    <w:p w14:paraId="5FABFF24" w14:textId="77777777" w:rsidR="006D3E4E" w:rsidRPr="006D3E4E" w:rsidRDefault="006D3E4E" w:rsidP="006D3E4E">
      <w:pPr>
        <w:rPr>
          <w:rFonts w:ascii="Times New Roman" w:hAnsi="Times New Roman" w:cs="Times New Roman"/>
          <w:sz w:val="28"/>
          <w:szCs w:val="28"/>
        </w:rPr>
      </w:pPr>
    </w:p>
    <w:p w14:paraId="6467E00B" w14:textId="77777777" w:rsidR="006D3E4E" w:rsidRPr="006D3E4E" w:rsidRDefault="006D3E4E" w:rsidP="006D3E4E">
      <w:pPr>
        <w:rPr>
          <w:rFonts w:ascii="Times New Roman" w:hAnsi="Times New Roman" w:cs="Times New Roman"/>
          <w:sz w:val="28"/>
          <w:szCs w:val="28"/>
        </w:rPr>
      </w:pPr>
      <w:r w:rsidRPr="006D3E4E">
        <w:rPr>
          <w:rFonts w:ascii="Times New Roman" w:hAnsi="Times New Roman" w:cs="Times New Roman"/>
          <w:sz w:val="28"/>
          <w:szCs w:val="28"/>
        </w:rPr>
        <w:t>I was dismayed to see the new redistricting maps, which I believe disregard critical issues of diversity, community building, the environment, and housing inequity that impact the current NYCD16 district.</w:t>
      </w:r>
    </w:p>
    <w:p w14:paraId="000AE948" w14:textId="77777777" w:rsidR="006D3E4E" w:rsidRPr="006D3E4E" w:rsidRDefault="006D3E4E" w:rsidP="006D3E4E">
      <w:pPr>
        <w:rPr>
          <w:rFonts w:ascii="Times New Roman" w:hAnsi="Times New Roman" w:cs="Times New Roman"/>
          <w:sz w:val="28"/>
          <w:szCs w:val="28"/>
        </w:rPr>
      </w:pPr>
    </w:p>
    <w:p w14:paraId="3DA4161F" w14:textId="77777777" w:rsidR="006D3E4E" w:rsidRPr="006D3E4E" w:rsidRDefault="006D3E4E" w:rsidP="006D3E4E">
      <w:pPr>
        <w:rPr>
          <w:rFonts w:ascii="Times New Roman" w:hAnsi="Times New Roman" w:cs="Times New Roman"/>
          <w:sz w:val="28"/>
          <w:szCs w:val="28"/>
        </w:rPr>
      </w:pPr>
      <w:r w:rsidRPr="006D3E4E">
        <w:rPr>
          <w:rFonts w:ascii="Times New Roman" w:hAnsi="Times New Roman" w:cs="Times New Roman"/>
          <w:sz w:val="28"/>
          <w:szCs w:val="28"/>
        </w:rPr>
        <w:t>North Bronx and Southern Westchester have numerous commonalities.</w:t>
      </w:r>
    </w:p>
    <w:p w14:paraId="5AF1681F" w14:textId="77777777" w:rsidR="006D3E4E" w:rsidRPr="006D3E4E" w:rsidRDefault="006D3E4E" w:rsidP="006D3E4E">
      <w:pPr>
        <w:rPr>
          <w:rFonts w:ascii="Times New Roman" w:hAnsi="Times New Roman" w:cs="Times New Roman"/>
          <w:sz w:val="28"/>
          <w:szCs w:val="28"/>
        </w:rPr>
      </w:pPr>
    </w:p>
    <w:p w14:paraId="7A3451F6" w14:textId="7AF87237" w:rsidR="006D3E4E" w:rsidRPr="006D3E4E" w:rsidRDefault="006D3E4E" w:rsidP="006D3E4E">
      <w:pPr>
        <w:rPr>
          <w:rFonts w:ascii="Times New Roman" w:hAnsi="Times New Roman" w:cs="Times New Roman"/>
          <w:sz w:val="28"/>
          <w:szCs w:val="28"/>
        </w:rPr>
      </w:pPr>
      <w:r w:rsidRPr="006D3E4E">
        <w:rPr>
          <w:rFonts w:ascii="Times New Roman" w:hAnsi="Times New Roman" w:cs="Times New Roman"/>
          <w:sz w:val="28"/>
          <w:szCs w:val="28"/>
        </w:rPr>
        <w:t xml:space="preserve">I am a writer covering stories about environmental justice and human rights issues. Since I moved to the Bronx, I have been an active citizen regarding concerns where forged alliances among disparate groups have </w:t>
      </w:r>
    </w:p>
    <w:p w14:paraId="44394F5D" w14:textId="77777777" w:rsidR="006D3E4E" w:rsidRPr="006D3E4E" w:rsidRDefault="006D3E4E" w:rsidP="006D3E4E">
      <w:pPr>
        <w:rPr>
          <w:rFonts w:ascii="Times New Roman" w:hAnsi="Times New Roman" w:cs="Times New Roman"/>
          <w:sz w:val="28"/>
          <w:szCs w:val="28"/>
        </w:rPr>
      </w:pPr>
      <w:r w:rsidRPr="006D3E4E">
        <w:rPr>
          <w:rFonts w:ascii="Times New Roman" w:hAnsi="Times New Roman" w:cs="Times New Roman"/>
          <w:sz w:val="28"/>
          <w:szCs w:val="28"/>
        </w:rPr>
        <w:t>been able to make our voices heard in Congress.</w:t>
      </w:r>
    </w:p>
    <w:p w14:paraId="65A68C82" w14:textId="77777777" w:rsidR="006D3E4E" w:rsidRPr="006D3E4E" w:rsidRDefault="006D3E4E" w:rsidP="006D3E4E">
      <w:pPr>
        <w:rPr>
          <w:rFonts w:ascii="Times New Roman" w:hAnsi="Times New Roman" w:cs="Times New Roman"/>
          <w:sz w:val="28"/>
          <w:szCs w:val="28"/>
        </w:rPr>
      </w:pPr>
    </w:p>
    <w:p w14:paraId="41693C61" w14:textId="77777777" w:rsidR="006D3E4E" w:rsidRPr="006D3E4E" w:rsidRDefault="006D3E4E" w:rsidP="006D3E4E">
      <w:pPr>
        <w:rPr>
          <w:rFonts w:ascii="Times New Roman" w:hAnsi="Times New Roman" w:cs="Times New Roman"/>
          <w:sz w:val="28"/>
          <w:szCs w:val="28"/>
        </w:rPr>
      </w:pPr>
      <w:r w:rsidRPr="006D3E4E">
        <w:rPr>
          <w:rFonts w:ascii="Times New Roman" w:hAnsi="Times New Roman" w:cs="Times New Roman"/>
          <w:sz w:val="28"/>
          <w:szCs w:val="28"/>
        </w:rPr>
        <w:t xml:space="preserve">The new maps render these connections inoperable when the fight for clean air and water couldn't be more essential. A top priority has been to connect the water pollution which emanates from Mount Vernon to the Bronx. </w:t>
      </w:r>
    </w:p>
    <w:p w14:paraId="7D3E3751" w14:textId="77777777" w:rsidR="006D3E4E" w:rsidRPr="006D3E4E" w:rsidRDefault="006D3E4E" w:rsidP="006D3E4E">
      <w:pPr>
        <w:rPr>
          <w:rFonts w:ascii="Times New Roman" w:hAnsi="Times New Roman" w:cs="Times New Roman"/>
          <w:sz w:val="28"/>
          <w:szCs w:val="28"/>
        </w:rPr>
      </w:pPr>
    </w:p>
    <w:p w14:paraId="56DD15B6" w14:textId="77777777" w:rsidR="006D3E4E" w:rsidRPr="006D3E4E" w:rsidRDefault="006D3E4E" w:rsidP="006D3E4E">
      <w:pPr>
        <w:rPr>
          <w:rFonts w:ascii="Times New Roman" w:hAnsi="Times New Roman" w:cs="Times New Roman"/>
          <w:sz w:val="28"/>
          <w:szCs w:val="28"/>
        </w:rPr>
      </w:pPr>
      <w:r w:rsidRPr="006D3E4E">
        <w:rPr>
          <w:rFonts w:ascii="Times New Roman" w:hAnsi="Times New Roman" w:cs="Times New Roman"/>
          <w:sz w:val="28"/>
          <w:szCs w:val="28"/>
        </w:rPr>
        <w:t>Riverdale and Yonkers are especially connected as families work, live, and go to school in both areas. The pandemic evidenced this when the early cases of COVID-19 rapidly impacted families in both regions.</w:t>
      </w:r>
    </w:p>
    <w:p w14:paraId="7A96C78C" w14:textId="77777777" w:rsidR="006D3E4E" w:rsidRPr="006D3E4E" w:rsidRDefault="006D3E4E" w:rsidP="006D3E4E">
      <w:pPr>
        <w:rPr>
          <w:rFonts w:ascii="Times New Roman" w:hAnsi="Times New Roman" w:cs="Times New Roman"/>
          <w:sz w:val="28"/>
          <w:szCs w:val="28"/>
        </w:rPr>
      </w:pPr>
    </w:p>
    <w:p w14:paraId="05723D4D" w14:textId="77777777" w:rsidR="006D3E4E" w:rsidRPr="006D3E4E" w:rsidRDefault="006D3E4E" w:rsidP="006D3E4E">
      <w:pPr>
        <w:rPr>
          <w:rFonts w:ascii="Times New Roman" w:hAnsi="Times New Roman" w:cs="Times New Roman"/>
          <w:sz w:val="28"/>
          <w:szCs w:val="28"/>
        </w:rPr>
      </w:pPr>
      <w:r w:rsidRPr="006D3E4E">
        <w:rPr>
          <w:rFonts w:ascii="Times New Roman" w:hAnsi="Times New Roman" w:cs="Times New Roman"/>
          <w:sz w:val="28"/>
          <w:szCs w:val="28"/>
        </w:rPr>
        <w:t>Regarding the State Senate and Assembly seats, I subscribe to the same reasoning.</w:t>
      </w:r>
    </w:p>
    <w:p w14:paraId="0AA654C5" w14:textId="77777777" w:rsidR="006D3E4E" w:rsidRPr="006D3E4E" w:rsidRDefault="006D3E4E" w:rsidP="006D3E4E">
      <w:pPr>
        <w:rPr>
          <w:rFonts w:ascii="Times New Roman" w:hAnsi="Times New Roman" w:cs="Times New Roman"/>
          <w:sz w:val="28"/>
          <w:szCs w:val="28"/>
        </w:rPr>
      </w:pPr>
    </w:p>
    <w:p w14:paraId="2A0EB9F9" w14:textId="77777777" w:rsidR="006D3E4E" w:rsidRPr="006D3E4E" w:rsidRDefault="006D3E4E" w:rsidP="006D3E4E">
      <w:pPr>
        <w:rPr>
          <w:rFonts w:ascii="Times New Roman" w:hAnsi="Times New Roman" w:cs="Times New Roman"/>
          <w:sz w:val="28"/>
          <w:szCs w:val="28"/>
        </w:rPr>
      </w:pPr>
      <w:r w:rsidRPr="006D3E4E">
        <w:rPr>
          <w:rFonts w:ascii="Times New Roman" w:hAnsi="Times New Roman" w:cs="Times New Roman"/>
          <w:sz w:val="28"/>
          <w:szCs w:val="28"/>
        </w:rPr>
        <w:t>Thank you for reading my comments.</w:t>
      </w:r>
    </w:p>
    <w:p w14:paraId="7E32BA6E" w14:textId="120145F9" w:rsidR="006D3E4E" w:rsidRPr="006D3E4E" w:rsidRDefault="006D3E4E">
      <w:pPr>
        <w:rPr>
          <w:rFonts w:ascii="Times New Roman" w:hAnsi="Times New Roman" w:cs="Times New Roman"/>
          <w:sz w:val="28"/>
          <w:szCs w:val="28"/>
        </w:rPr>
      </w:pPr>
    </w:p>
    <w:p w14:paraId="55E623FE" w14:textId="59C1CD93" w:rsidR="006D3E4E" w:rsidRPr="006D3E4E" w:rsidRDefault="006D3E4E">
      <w:pPr>
        <w:rPr>
          <w:rFonts w:ascii="Times New Roman" w:hAnsi="Times New Roman" w:cs="Times New Roman"/>
          <w:sz w:val="28"/>
          <w:szCs w:val="28"/>
        </w:rPr>
      </w:pPr>
      <w:r w:rsidRPr="006D3E4E">
        <w:rPr>
          <w:rFonts w:ascii="Times New Roman" w:hAnsi="Times New Roman" w:cs="Times New Roman"/>
          <w:sz w:val="28"/>
          <w:szCs w:val="28"/>
        </w:rPr>
        <w:t xml:space="preserve">Marcia G. </w:t>
      </w:r>
      <w:proofErr w:type="spellStart"/>
      <w:r w:rsidRPr="006D3E4E">
        <w:rPr>
          <w:rFonts w:ascii="Times New Roman" w:hAnsi="Times New Roman" w:cs="Times New Roman"/>
          <w:sz w:val="28"/>
          <w:szCs w:val="28"/>
        </w:rPr>
        <w:t>Yerman</w:t>
      </w:r>
      <w:proofErr w:type="spellEnd"/>
    </w:p>
    <w:sectPr w:rsidR="006D3E4E" w:rsidRPr="006D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4E"/>
    <w:rsid w:val="006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37B90"/>
  <w15:chartTrackingRefBased/>
  <w15:docId w15:val="{342BA9CD-7CE9-AD4B-9A28-6F558237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G. Yerman</dc:creator>
  <cp:keywords/>
  <dc:description/>
  <cp:lastModifiedBy>Marcia G. Yerman</cp:lastModifiedBy>
  <cp:revision>1</cp:revision>
  <dcterms:created xsi:type="dcterms:W3CDTF">2021-11-09T18:48:00Z</dcterms:created>
  <dcterms:modified xsi:type="dcterms:W3CDTF">2021-11-09T18:49:00Z</dcterms:modified>
</cp:coreProperties>
</file>