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5D" w:rsidRDefault="00B63528">
      <w:r>
        <w:t xml:space="preserve">Currently Columbia County is divided into 3 voting districts. As final redistricting </w:t>
      </w:r>
      <w:proofErr w:type="gramStart"/>
      <w:r>
        <w:t>plan</w:t>
      </w:r>
      <w:r w:rsidR="009C6AA7">
        <w:t xml:space="preserve">s </w:t>
      </w:r>
      <w:r>
        <w:t xml:space="preserve"> are</w:t>
      </w:r>
      <w:proofErr w:type="gramEnd"/>
      <w:r>
        <w:t xml:space="preserve"> being made, please keep Columbia County whole. Dividing our County will dilute our representation and undermine our ability to advocate for our County’s needs. We are stronger and better together. </w:t>
      </w:r>
    </w:p>
    <w:p w:rsidR="00B63528" w:rsidRDefault="00B63528">
      <w:r>
        <w:t>Columbia County should be part of a contiguous Congressional district of adjoining Mid-Hudson Valley counties when redistricted. We are neither urban nor suburban – we belong as a unified Columbia County community with neighboring counties—</w:t>
      </w:r>
      <w:proofErr w:type="spellStart"/>
      <w:r>
        <w:t>Dutchess</w:t>
      </w:r>
      <w:proofErr w:type="spellEnd"/>
      <w:r>
        <w:t xml:space="preserve">, </w:t>
      </w:r>
      <w:proofErr w:type="spellStart"/>
      <w:r>
        <w:t>Rensselare</w:t>
      </w:r>
      <w:proofErr w:type="spellEnd"/>
      <w:r>
        <w:t>, Ulster and Greene</w:t>
      </w:r>
      <w:r w:rsidR="009C6AA7">
        <w:t>.</w:t>
      </w:r>
    </w:p>
    <w:p w:rsidR="00B63528" w:rsidRDefault="00B63528">
      <w:r>
        <w:t>Please prese</w:t>
      </w:r>
      <w:r w:rsidR="009C6AA7">
        <w:t xml:space="preserve">rve Columbia County as a </w:t>
      </w:r>
      <w:proofErr w:type="gramStart"/>
      <w:r w:rsidR="009C6AA7">
        <w:t xml:space="preserve">unified </w:t>
      </w:r>
      <w:r>
        <w:t xml:space="preserve"> community</w:t>
      </w:r>
      <w:proofErr w:type="gramEnd"/>
      <w:r>
        <w:t xml:space="preserve"> of interest with our neighboring counties. We share similar agricultural, historic, artistic and economic challenges and opportunities with </w:t>
      </w:r>
      <w:proofErr w:type="spellStart"/>
      <w:r>
        <w:t>Dutchess</w:t>
      </w:r>
      <w:proofErr w:type="spellEnd"/>
      <w:r>
        <w:t>, Ulster, Rensselaer, and Green Counties as part of a Mid-Hudson Valley Region. Dividing Columbia County or separating us from this region would impact the County’s ability to be fully represented.</w:t>
      </w:r>
    </w:p>
    <w:p w:rsidR="009C6AA7" w:rsidRDefault="009C6AA7"/>
    <w:p w:rsidR="009C6AA7" w:rsidRDefault="009C6AA7">
      <w:proofErr w:type="spellStart"/>
      <w:r>
        <w:t>Er</w:t>
      </w:r>
      <w:bookmarkStart w:id="0" w:name="_GoBack"/>
      <w:bookmarkEnd w:id="0"/>
      <w:r>
        <w:t>lyn</w:t>
      </w:r>
      <w:proofErr w:type="spellEnd"/>
      <w:r>
        <w:t xml:space="preserve"> </w:t>
      </w:r>
      <w:proofErr w:type="spellStart"/>
      <w:r>
        <w:t>Madonia</w:t>
      </w:r>
      <w:proofErr w:type="spellEnd"/>
    </w:p>
    <w:p w:rsidR="009C6AA7" w:rsidRDefault="009C6AA7">
      <w:r>
        <w:t>Austerlitz Democratic Chair</w:t>
      </w:r>
    </w:p>
    <w:sectPr w:rsidR="009C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28"/>
    <w:rsid w:val="009C6AA7"/>
    <w:rsid w:val="00B03D5D"/>
    <w:rsid w:val="00B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Erlyn Madonia</dc:creator>
  <cp:lastModifiedBy>Erlyn Madonia</cp:lastModifiedBy>
  <cp:revision>1</cp:revision>
  <dcterms:created xsi:type="dcterms:W3CDTF">2022-01-19T22:16:00Z</dcterms:created>
  <dcterms:modified xsi:type="dcterms:W3CDTF">2022-01-19T22:28:00Z</dcterms:modified>
</cp:coreProperties>
</file>