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F55F" w14:textId="105C9EA0" w:rsidR="00733577" w:rsidRDefault="00733577"/>
    <w:p w14:paraId="52940952" w14:textId="61AD226D" w:rsidR="00CD3665" w:rsidRPr="00967BE7" w:rsidRDefault="00CD3665">
      <w:pPr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Greetings!</w:t>
      </w:r>
    </w:p>
    <w:p w14:paraId="2BF64A9D" w14:textId="79ECEE80" w:rsidR="00CD3665" w:rsidRPr="00967BE7" w:rsidRDefault="00CD3665">
      <w:pPr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It has come to my attention that the recently released maps for the NYS Senate District has separated the Northern Bronx from the Southern Westchester community.  I think this is a bad idea.  While we are two counties, we are one community of interest – sharing culture, concerns, and aspirations.  When my immigrant parents</w:t>
      </w:r>
      <w:r w:rsidR="00967BE7">
        <w:rPr>
          <w:rFonts w:ascii="Times New Roman" w:hAnsi="Times New Roman" w:cs="Times New Roman"/>
          <w:sz w:val="24"/>
          <w:szCs w:val="24"/>
        </w:rPr>
        <w:t xml:space="preserve"> from Trinidad</w:t>
      </w:r>
      <w:r w:rsidRPr="00967BE7">
        <w:rPr>
          <w:rFonts w:ascii="Times New Roman" w:hAnsi="Times New Roman" w:cs="Times New Roman"/>
          <w:sz w:val="24"/>
          <w:szCs w:val="24"/>
        </w:rPr>
        <w:t xml:space="preserve"> moved to the Bronx in the early 1960s, the</w:t>
      </w:r>
      <w:r w:rsidR="00967BE7">
        <w:rPr>
          <w:rFonts w:ascii="Times New Roman" w:hAnsi="Times New Roman" w:cs="Times New Roman"/>
          <w:sz w:val="24"/>
          <w:szCs w:val="24"/>
        </w:rPr>
        <w:t>y</w:t>
      </w:r>
      <w:r w:rsidRPr="00967BE7">
        <w:rPr>
          <w:rFonts w:ascii="Times New Roman" w:hAnsi="Times New Roman" w:cs="Times New Roman"/>
          <w:sz w:val="24"/>
          <w:szCs w:val="24"/>
        </w:rPr>
        <w:t xml:space="preserve"> aspired to live in New Rochelle.  Their friend, Dr. Alexander Jordan, had an office in New Rochelle a</w:t>
      </w:r>
      <w:r w:rsidR="00967BE7">
        <w:rPr>
          <w:rFonts w:ascii="Times New Roman" w:hAnsi="Times New Roman" w:cs="Times New Roman"/>
          <w:sz w:val="24"/>
          <w:szCs w:val="24"/>
        </w:rPr>
        <w:t xml:space="preserve">nd </w:t>
      </w:r>
      <w:r w:rsidRPr="00967BE7">
        <w:rPr>
          <w:rFonts w:ascii="Times New Roman" w:hAnsi="Times New Roman" w:cs="Times New Roman"/>
          <w:sz w:val="24"/>
          <w:szCs w:val="24"/>
        </w:rPr>
        <w:t xml:space="preserve">eventually helped them find a house near his own.  </w:t>
      </w:r>
      <w:r w:rsidR="00967BE7">
        <w:rPr>
          <w:rFonts w:ascii="Times New Roman" w:hAnsi="Times New Roman" w:cs="Times New Roman"/>
          <w:sz w:val="24"/>
          <w:szCs w:val="24"/>
        </w:rPr>
        <w:t xml:space="preserve">My mother wanted her kids to see trees every day.  At the same time, she wanted to find some of the foods that she grew up with. </w:t>
      </w:r>
      <w:r w:rsidRPr="00967BE7">
        <w:rPr>
          <w:rFonts w:ascii="Times New Roman" w:hAnsi="Times New Roman" w:cs="Times New Roman"/>
          <w:sz w:val="24"/>
          <w:szCs w:val="24"/>
        </w:rPr>
        <w:t>While there were few blood relations</w:t>
      </w:r>
      <w:r w:rsidR="00967BE7">
        <w:rPr>
          <w:rFonts w:ascii="Times New Roman" w:hAnsi="Times New Roman" w:cs="Times New Roman"/>
          <w:sz w:val="24"/>
          <w:szCs w:val="24"/>
        </w:rPr>
        <w:t xml:space="preserve"> in our little circle</w:t>
      </w:r>
      <w:r w:rsidRPr="00967BE7">
        <w:rPr>
          <w:rFonts w:ascii="Times New Roman" w:hAnsi="Times New Roman" w:cs="Times New Roman"/>
          <w:sz w:val="24"/>
          <w:szCs w:val="24"/>
        </w:rPr>
        <w:t xml:space="preserve">, </w:t>
      </w:r>
      <w:r w:rsidR="00967BE7">
        <w:rPr>
          <w:rFonts w:ascii="Times New Roman" w:hAnsi="Times New Roman" w:cs="Times New Roman"/>
          <w:sz w:val="24"/>
          <w:szCs w:val="24"/>
        </w:rPr>
        <w:t>we</w:t>
      </w:r>
      <w:r w:rsidRPr="00967BE7">
        <w:rPr>
          <w:rFonts w:ascii="Times New Roman" w:hAnsi="Times New Roman" w:cs="Times New Roman"/>
          <w:sz w:val="24"/>
          <w:szCs w:val="24"/>
        </w:rPr>
        <w:t xml:space="preserve"> had what my mother called – a community of love: people who supported us and with whom we shared culture, advise, and support. While my story is a Caribbean one, I have heard similar stories from my </w:t>
      </w:r>
      <w:r w:rsidR="00967BE7" w:rsidRPr="00967BE7">
        <w:rPr>
          <w:rFonts w:ascii="Times New Roman" w:hAnsi="Times New Roman" w:cs="Times New Roman"/>
          <w:sz w:val="24"/>
          <w:szCs w:val="24"/>
        </w:rPr>
        <w:t>95-year-old</w:t>
      </w:r>
      <w:r w:rsidRPr="00967BE7">
        <w:rPr>
          <w:rFonts w:ascii="Times New Roman" w:hAnsi="Times New Roman" w:cs="Times New Roman"/>
          <w:sz w:val="24"/>
          <w:szCs w:val="24"/>
        </w:rPr>
        <w:t xml:space="preserve">, Jewish neighbor </w:t>
      </w:r>
      <w:r w:rsidR="00967BE7">
        <w:rPr>
          <w:rFonts w:ascii="Times New Roman" w:hAnsi="Times New Roman" w:cs="Times New Roman"/>
          <w:sz w:val="24"/>
          <w:szCs w:val="24"/>
        </w:rPr>
        <w:t xml:space="preserve">who until recently volunteered at Wave Hill, </w:t>
      </w:r>
      <w:r w:rsidRPr="00967BE7">
        <w:rPr>
          <w:rFonts w:ascii="Times New Roman" w:hAnsi="Times New Roman" w:cs="Times New Roman"/>
          <w:sz w:val="24"/>
          <w:szCs w:val="24"/>
        </w:rPr>
        <w:t xml:space="preserve">and current friends who are </w:t>
      </w:r>
      <w:proofErr w:type="spellStart"/>
      <w:r w:rsidRPr="00967BE7">
        <w:rPr>
          <w:rFonts w:ascii="Times New Roman" w:hAnsi="Times New Roman" w:cs="Times New Roman"/>
          <w:sz w:val="24"/>
          <w:szCs w:val="24"/>
        </w:rPr>
        <w:t>LatinX</w:t>
      </w:r>
      <w:proofErr w:type="spellEnd"/>
      <w:r w:rsidR="00967BE7">
        <w:rPr>
          <w:rFonts w:ascii="Times New Roman" w:hAnsi="Times New Roman" w:cs="Times New Roman"/>
          <w:sz w:val="24"/>
          <w:szCs w:val="24"/>
        </w:rPr>
        <w:t xml:space="preserve"> and connect with friends every weekend</w:t>
      </w:r>
      <w:r w:rsidRPr="00967BE7">
        <w:rPr>
          <w:rFonts w:ascii="Times New Roman" w:hAnsi="Times New Roman" w:cs="Times New Roman"/>
          <w:sz w:val="24"/>
          <w:szCs w:val="24"/>
        </w:rPr>
        <w:t xml:space="preserve">.  Why mess with a good thing?  There’s an aspirational element to </w:t>
      </w:r>
      <w:r w:rsidR="00967BE7">
        <w:rPr>
          <w:rFonts w:ascii="Times New Roman" w:hAnsi="Times New Roman" w:cs="Times New Roman"/>
          <w:sz w:val="24"/>
          <w:szCs w:val="24"/>
        </w:rPr>
        <w:t xml:space="preserve">Westchester -- </w:t>
      </w:r>
      <w:r w:rsidRPr="00967BE7">
        <w:rPr>
          <w:rFonts w:ascii="Times New Roman" w:hAnsi="Times New Roman" w:cs="Times New Roman"/>
          <w:sz w:val="24"/>
          <w:szCs w:val="24"/>
        </w:rPr>
        <w:t xml:space="preserve">as so vividly captured in </w:t>
      </w:r>
      <w:proofErr w:type="spellStart"/>
      <w:r w:rsidRPr="00967BE7">
        <w:rPr>
          <w:rFonts w:ascii="Times New Roman" w:hAnsi="Times New Roman" w:cs="Times New Roman"/>
          <w:sz w:val="24"/>
          <w:szCs w:val="24"/>
        </w:rPr>
        <w:t>Imbolo</w:t>
      </w:r>
      <w:proofErr w:type="spellEnd"/>
      <w:r w:rsidRPr="00967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7BE7">
        <w:rPr>
          <w:rFonts w:ascii="Times New Roman" w:hAnsi="Times New Roman" w:cs="Times New Roman"/>
          <w:sz w:val="24"/>
          <w:szCs w:val="24"/>
        </w:rPr>
        <w:t>Mbue</w:t>
      </w:r>
      <w:r w:rsidR="00967BE7">
        <w:rPr>
          <w:rFonts w:ascii="Times New Roman" w:hAnsi="Times New Roman" w:cs="Times New Roman"/>
          <w:sz w:val="24"/>
          <w:szCs w:val="24"/>
        </w:rPr>
        <w:t>’</w:t>
      </w:r>
      <w:r w:rsidRPr="00967BE7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967BE7">
        <w:rPr>
          <w:rFonts w:ascii="Times New Roman" w:hAnsi="Times New Roman" w:cs="Times New Roman"/>
          <w:sz w:val="24"/>
          <w:szCs w:val="24"/>
        </w:rPr>
        <w:t xml:space="preserve"> novel </w:t>
      </w:r>
      <w:r w:rsidRPr="00967BE7">
        <w:rPr>
          <w:rFonts w:ascii="Times New Roman" w:hAnsi="Times New Roman" w:cs="Times New Roman"/>
          <w:i/>
          <w:iCs/>
          <w:sz w:val="24"/>
          <w:szCs w:val="24"/>
        </w:rPr>
        <w:t>Behold the Dreamers</w:t>
      </w:r>
      <w:r w:rsidRPr="00967BE7">
        <w:rPr>
          <w:rFonts w:ascii="Times New Roman" w:hAnsi="Times New Roman" w:cs="Times New Roman"/>
          <w:sz w:val="24"/>
          <w:szCs w:val="24"/>
        </w:rPr>
        <w:t xml:space="preserve">, but it goes two ways.   It seems that </w:t>
      </w:r>
      <w:r w:rsidR="00967BE7" w:rsidRPr="00967BE7">
        <w:rPr>
          <w:rFonts w:ascii="Times New Roman" w:hAnsi="Times New Roman" w:cs="Times New Roman"/>
          <w:sz w:val="24"/>
          <w:szCs w:val="24"/>
        </w:rPr>
        <w:t xml:space="preserve">keeping the districting as is allows for healthy and fair representation. </w:t>
      </w:r>
    </w:p>
    <w:p w14:paraId="581E41DC" w14:textId="0E5D9F03" w:rsidR="00967BE7" w:rsidRPr="00967BE7" w:rsidRDefault="00967BE7">
      <w:pPr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Sincerely,</w:t>
      </w:r>
    </w:p>
    <w:p w14:paraId="38A9F5DB" w14:textId="6B499C23" w:rsidR="00967BE7" w:rsidRPr="00967BE7" w:rsidRDefault="00967BE7">
      <w:pPr>
        <w:rPr>
          <w:rFonts w:ascii="Times New Roman" w:hAnsi="Times New Roman" w:cs="Times New Roman"/>
          <w:sz w:val="24"/>
          <w:szCs w:val="24"/>
        </w:rPr>
      </w:pPr>
    </w:p>
    <w:p w14:paraId="01F7D2CB" w14:textId="0E1D6111" w:rsidR="00967BE7" w:rsidRPr="00967BE7" w:rsidRDefault="00967BE7" w:rsidP="00967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Renée M. Baron, Ph.D.</w:t>
      </w:r>
    </w:p>
    <w:p w14:paraId="18217815" w14:textId="5A007315" w:rsidR="00967BE7" w:rsidRPr="00967BE7" w:rsidRDefault="00967BE7" w:rsidP="00967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49 Coutant Drive</w:t>
      </w:r>
    </w:p>
    <w:p w14:paraId="5E4BC5A4" w14:textId="1A6304E3" w:rsidR="00967BE7" w:rsidRPr="00967BE7" w:rsidRDefault="00967BE7" w:rsidP="00967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New Rochelle, NY 10804</w:t>
      </w:r>
    </w:p>
    <w:p w14:paraId="63BF3F58" w14:textId="2B65A98D" w:rsidR="00967BE7" w:rsidRPr="00967BE7" w:rsidRDefault="00967BE7" w:rsidP="00967B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67BE7">
        <w:rPr>
          <w:rFonts w:ascii="Times New Roman" w:hAnsi="Times New Roman" w:cs="Times New Roman"/>
          <w:sz w:val="24"/>
          <w:szCs w:val="24"/>
        </w:rPr>
        <w:t>Donatichfamily@verizon.net</w:t>
      </w:r>
    </w:p>
    <w:sectPr w:rsidR="00967BE7" w:rsidRPr="00967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665"/>
    <w:rsid w:val="00733577"/>
    <w:rsid w:val="00967BE7"/>
    <w:rsid w:val="00C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873A4"/>
  <w15:chartTrackingRefBased/>
  <w15:docId w15:val="{7BA3E5C9-8219-4CD1-8DF2-4BFF7B3A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Baron</dc:creator>
  <cp:keywords/>
  <dc:description/>
  <cp:lastModifiedBy>Renee Baron</cp:lastModifiedBy>
  <cp:revision>1</cp:revision>
  <dcterms:created xsi:type="dcterms:W3CDTF">2021-11-08T13:20:00Z</dcterms:created>
  <dcterms:modified xsi:type="dcterms:W3CDTF">2021-11-08T13:39:00Z</dcterms:modified>
</cp:coreProperties>
</file>