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09" w:rsidRDefault="00B47009">
      <w:pPr>
        <w:rPr>
          <w:color w:val="333333"/>
        </w:rPr>
      </w:pPr>
      <w:r>
        <w:t>My name is Susan Castagna.  I vote in the 17</w:t>
      </w:r>
      <w:r w:rsidRPr="00B47009">
        <w:rPr>
          <w:vertAlign w:val="superscript"/>
        </w:rPr>
        <w:t>th</w:t>
      </w:r>
      <w:r>
        <w:t xml:space="preserve"> District in the Town of Smithtown. I would like to draw your attention to the redistricting of Gordon Heights. Gordon Heights is a predominantly African American community, a legal community of interest, with a deep history.  As a result of the 2011 redistricting, Gordon Heights has 3 ED’s, </w:t>
      </w:r>
      <w:r>
        <w:rPr>
          <w:color w:val="333333"/>
        </w:rPr>
        <w:t>two are in Assembly District 4 (EDs 137 and 200), and one is in Assembly District 3 (ED 192).</w:t>
      </w:r>
    </w:p>
    <w:p w:rsidR="00B47009" w:rsidRDefault="002352CB">
      <w:r>
        <w:rPr>
          <w:color w:val="333333"/>
        </w:rPr>
        <w:t xml:space="preserve">This spilt between </w:t>
      </w:r>
      <w:proofErr w:type="gramStart"/>
      <w:r>
        <w:rPr>
          <w:color w:val="333333"/>
        </w:rPr>
        <w:t>Assembly Districts</w:t>
      </w:r>
      <w:proofErr w:type="gramEnd"/>
      <w:r w:rsidR="00B47009">
        <w:rPr>
          <w:color w:val="333333"/>
        </w:rPr>
        <w:t xml:space="preserve"> forces the community to appeal to two different </w:t>
      </w:r>
      <w:r>
        <w:rPr>
          <w:color w:val="333333"/>
        </w:rPr>
        <w:t xml:space="preserve">sets of </w:t>
      </w:r>
      <w:r w:rsidR="00B47009">
        <w:rPr>
          <w:color w:val="333333"/>
        </w:rPr>
        <w:t>Assembly people for resources and needs</w:t>
      </w:r>
      <w:r>
        <w:rPr>
          <w:color w:val="333333"/>
        </w:rPr>
        <w:t>.  This naturally</w:t>
      </w:r>
      <w:r w:rsidR="00B47009">
        <w:rPr>
          <w:color w:val="333333"/>
        </w:rPr>
        <w:t xml:space="preserve"> results in their voices being diluted when appealing. </w:t>
      </w:r>
      <w:r w:rsidR="00B47009">
        <w:t xml:space="preserve"> To correct this wrongful dilution of the community’s voice, Gordon Heights should be fully </w:t>
      </w:r>
      <w:r w:rsidR="00F13E3D">
        <w:t xml:space="preserve">reunited into </w:t>
      </w:r>
      <w:r w:rsidR="00B47009">
        <w:t xml:space="preserve">Assembly District 4. </w:t>
      </w:r>
      <w:r w:rsidR="00F13E3D">
        <w:t xml:space="preserve"> </w:t>
      </w:r>
      <w:bookmarkStart w:id="0" w:name="_GoBack"/>
      <w:bookmarkEnd w:id="0"/>
    </w:p>
    <w:p w:rsidR="00B47009" w:rsidRDefault="00B47009"/>
    <w:sectPr w:rsidR="00B4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09"/>
    <w:rsid w:val="002352CB"/>
    <w:rsid w:val="00495EB3"/>
    <w:rsid w:val="00B47009"/>
    <w:rsid w:val="00F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073E-939B-4CED-AA03-5B9041E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</dc:creator>
  <cp:keywords/>
  <dc:description/>
  <cp:lastModifiedBy>Castagna</cp:lastModifiedBy>
  <cp:revision>1</cp:revision>
  <dcterms:created xsi:type="dcterms:W3CDTF">2021-11-23T00:40:00Z</dcterms:created>
  <dcterms:modified xsi:type="dcterms:W3CDTF">2021-11-23T01:06:00Z</dcterms:modified>
</cp:coreProperties>
</file>