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5339" w14:textId="3C0A489D" w:rsidR="00A676F3" w:rsidRDefault="000F0B4C">
      <w:r>
        <w:t>To the Commissioners:</w:t>
      </w:r>
    </w:p>
    <w:p w14:paraId="71908AF8" w14:textId="5130476D" w:rsidR="000F0B4C" w:rsidRDefault="000F0B4C"/>
    <w:p w14:paraId="4430F9D6" w14:textId="76CC101B" w:rsidR="000F0B4C" w:rsidRDefault="000F0B4C">
      <w:r>
        <w:t>I am a long-time resident of Brooklyn, living in Assembly District 44. I have seen the proposed redistricting lines and I can’t help but wonder why the Commission has chosen to use the Robert Moses-imposed Prospect Expressway as one of the borders for the new District 44. This boundary, which destroyed a neighborhood when it was first built, would renew its destructive effect by pushing some residents currently in District 44 into District 51. This is completely unnecessary, as a much more logical, not to mention respectful, boundary exists with the 20</w:t>
      </w:r>
      <w:r w:rsidRPr="000F0B4C">
        <w:rPr>
          <w:vertAlign w:val="superscript"/>
        </w:rPr>
        <w:t>th</w:t>
      </w:r>
      <w:r>
        <w:t xml:space="preserve"> Street border of Green-Wood Cemetery. This would help the areas of Kensington and Windsor Terrace to remain cohesive and retain the impact of their communities upon its district representatives. These are not inconsequential considerations and I urge the Commission to redraft the proposed boundaries to better reflect the communities they encompass.</w:t>
      </w:r>
    </w:p>
    <w:p w14:paraId="194B1A0D" w14:textId="71333126" w:rsidR="000F0B4C" w:rsidRDefault="000F0B4C"/>
    <w:p w14:paraId="53F16322" w14:textId="2AFCF83F" w:rsidR="000F0B4C" w:rsidRDefault="000F0B4C">
      <w:r>
        <w:t>Thank you for your time.</w:t>
      </w:r>
    </w:p>
    <w:p w14:paraId="45CC5743" w14:textId="4B3C7F07" w:rsidR="000F0B4C" w:rsidRDefault="000F0B4C"/>
    <w:p w14:paraId="6AE219A4" w14:textId="67BB9713" w:rsidR="000F0B4C" w:rsidRDefault="000F0B4C">
      <w:r>
        <w:t>Respectfully,</w:t>
      </w:r>
    </w:p>
    <w:p w14:paraId="229FACB0" w14:textId="38361005" w:rsidR="000F0B4C" w:rsidRDefault="000F0B4C">
      <w:r>
        <w:t>Sharon Harkey</w:t>
      </w:r>
    </w:p>
    <w:p w14:paraId="0D115547" w14:textId="08F03853" w:rsidR="000F0B4C" w:rsidRDefault="000F0B4C"/>
    <w:sectPr w:rsidR="000F0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4C"/>
    <w:rsid w:val="000801A9"/>
    <w:rsid w:val="000F0B4C"/>
    <w:rsid w:val="000F39FD"/>
    <w:rsid w:val="00160820"/>
    <w:rsid w:val="001D077E"/>
    <w:rsid w:val="001F27F3"/>
    <w:rsid w:val="003233BE"/>
    <w:rsid w:val="00A676F3"/>
    <w:rsid w:val="00BD4C88"/>
    <w:rsid w:val="00C41EE3"/>
    <w:rsid w:val="00C93190"/>
    <w:rsid w:val="00FB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A8893"/>
  <w15:chartTrackingRefBased/>
  <w15:docId w15:val="{B1C01EE1-887D-44D2-939C-A1366EFD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EE3"/>
    <w:pPr>
      <w:contextualSpacing/>
    </w:pPr>
    <w:rPr>
      <w:rFonts w:ascii="Times New Roman" w:hAnsi="Times New Roman" w:cs="Courier New"/>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B3AD6"/>
    <w:pPr>
      <w:framePr w:w="7920" w:h="1980" w:hRule="exact" w:hSpace="180" w:wrap="auto" w:hAnchor="page" w:xAlign="center" w:yAlign="bottom"/>
      <w:ind w:left="2880"/>
    </w:pPr>
    <w:rPr>
      <w:rFonts w:eastAsiaTheme="majorEastAsia" w:cstheme="majorBidi"/>
      <w:sz w:val="24"/>
    </w:rPr>
  </w:style>
  <w:style w:type="paragraph" w:styleId="EnvelopeReturn">
    <w:name w:val="envelope return"/>
    <w:basedOn w:val="Normal"/>
    <w:uiPriority w:val="99"/>
    <w:semiHidden/>
    <w:unhideWhenUsed/>
    <w:rsid w:val="00FB3AD6"/>
    <w:rPr>
      <w:rFonts w:eastAsiaTheme="majorEastAsia" w:cstheme="majorBidi"/>
      <w:color w:val="CC00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Harkey</dc:creator>
  <cp:keywords/>
  <dc:description/>
  <cp:lastModifiedBy>Sharon Harkey</cp:lastModifiedBy>
  <cp:revision>1</cp:revision>
  <dcterms:created xsi:type="dcterms:W3CDTF">2023-02-13T15:35:00Z</dcterms:created>
  <dcterms:modified xsi:type="dcterms:W3CDTF">2023-02-13T15:45:00Z</dcterms:modified>
</cp:coreProperties>
</file>